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93B" w:rsidRPr="0055393B" w:rsidRDefault="0055393B" w:rsidP="00C70F96">
      <w:pPr>
        <w:spacing w:beforeLines="1"/>
        <w:outlineLvl w:val="3"/>
        <w:rPr>
          <w:rFonts w:ascii="Trebuchet MS" w:hAnsi="Trebuchet MS"/>
          <w:b/>
          <w:bCs/>
          <w:color w:val="000080"/>
          <w:sz w:val="28"/>
          <w:szCs w:val="21"/>
        </w:rPr>
      </w:pPr>
      <w:r w:rsidRPr="0055393B">
        <w:rPr>
          <w:rFonts w:ascii="Trebuchet MS" w:hAnsi="Trebuchet MS"/>
          <w:b/>
          <w:bCs/>
          <w:color w:val="000080"/>
          <w:sz w:val="28"/>
          <w:szCs w:val="21"/>
        </w:rPr>
        <w:t>By Law Change #1</w:t>
      </w:r>
    </w:p>
    <w:p w:rsidR="0055393B" w:rsidRPr="0055393B" w:rsidRDefault="0055393B" w:rsidP="00C70F96">
      <w:pPr>
        <w:spacing w:beforeLines="1"/>
        <w:outlineLvl w:val="3"/>
        <w:rPr>
          <w:rFonts w:ascii="Trebuchet MS" w:hAnsi="Trebuchet MS"/>
          <w:b/>
          <w:bCs/>
          <w:color w:val="000080"/>
          <w:szCs w:val="21"/>
        </w:rPr>
      </w:pPr>
    </w:p>
    <w:p w:rsidR="0055393B" w:rsidRPr="0055393B" w:rsidRDefault="0055393B" w:rsidP="00C70F96">
      <w:pPr>
        <w:spacing w:beforeLines="1"/>
        <w:outlineLvl w:val="3"/>
        <w:rPr>
          <w:rFonts w:ascii="Trebuchet MS" w:hAnsi="Trebuchet MS"/>
          <w:b/>
          <w:bCs/>
          <w:color w:val="000080"/>
          <w:szCs w:val="21"/>
        </w:rPr>
      </w:pPr>
      <w:r w:rsidRPr="0055393B">
        <w:rPr>
          <w:rFonts w:ascii="Trebuchet MS" w:hAnsi="Trebuchet MS"/>
          <w:b/>
          <w:bCs/>
          <w:color w:val="000080"/>
          <w:szCs w:val="21"/>
        </w:rPr>
        <w:t>ARTICLE III – DUES</w:t>
      </w:r>
    </w:p>
    <w:p w:rsidR="0055393B" w:rsidRPr="0055393B" w:rsidRDefault="0055393B" w:rsidP="0055393B">
      <w:pPr>
        <w:ind w:left="67" w:right="67"/>
        <w:rPr>
          <w:rFonts w:ascii="Verdana" w:hAnsi="Verdana" w:cs="Times New Roman"/>
          <w:color w:val="000080"/>
        </w:rPr>
      </w:pPr>
      <w:r w:rsidRPr="0055393B">
        <w:rPr>
          <w:rFonts w:ascii="Verdana" w:hAnsi="Verdana" w:cs="Times New Roman"/>
          <w:b/>
          <w:color w:val="000080"/>
        </w:rPr>
        <w:t>SECTION I -</w:t>
      </w:r>
      <w:r w:rsidRPr="0055393B">
        <w:rPr>
          <w:rFonts w:ascii="Verdana" w:hAnsi="Verdana" w:cs="Times New Roman"/>
          <w:color w:val="000080"/>
        </w:rPr>
        <w:t> Each member shall have their dues assessed at a rate to be determined by a two-thirds majority vote of active present members. Dues are for the fiscal year April 1 - March 31. Members joining after April 1 shall not receive a reduction or be pro-rated. Yearly club dues are $20.00 per single membership, $25.00 per family membership and $25.00 per association membership.</w:t>
      </w:r>
    </w:p>
    <w:p w:rsidR="0055393B" w:rsidRPr="0055393B" w:rsidRDefault="0055393B" w:rsidP="0055393B">
      <w:pPr>
        <w:ind w:left="67" w:right="67"/>
        <w:rPr>
          <w:rFonts w:ascii="Verdana" w:hAnsi="Verdana" w:cs="Times New Roman"/>
          <w:color w:val="000080"/>
        </w:rPr>
      </w:pPr>
    </w:p>
    <w:p w:rsidR="0055393B" w:rsidRPr="0055393B" w:rsidRDefault="0055393B" w:rsidP="0055393B">
      <w:pPr>
        <w:ind w:left="67" w:right="67"/>
        <w:rPr>
          <w:rFonts w:ascii="Verdana" w:hAnsi="Verdana" w:cs="Times New Roman"/>
          <w:color w:val="000080"/>
        </w:rPr>
      </w:pPr>
      <w:r w:rsidRPr="0055393B">
        <w:rPr>
          <w:rFonts w:ascii="Verdana" w:hAnsi="Verdana" w:cs="Times New Roman"/>
          <w:b/>
          <w:color w:val="000080"/>
        </w:rPr>
        <w:t>Change:</w:t>
      </w:r>
      <w:r w:rsidRPr="0055393B">
        <w:rPr>
          <w:rFonts w:ascii="Verdana" w:hAnsi="Verdana" w:cs="Times New Roman"/>
          <w:color w:val="000080"/>
        </w:rPr>
        <w:t xml:space="preserve">  Article III - Dues</w:t>
      </w:r>
    </w:p>
    <w:p w:rsidR="001A7B6E" w:rsidRDefault="0055393B" w:rsidP="0055393B">
      <w:pPr>
        <w:ind w:left="67" w:right="67"/>
        <w:rPr>
          <w:rFonts w:ascii="Verdana" w:hAnsi="Verdana" w:cs="Times New Roman"/>
          <w:color w:val="000080"/>
        </w:rPr>
      </w:pPr>
      <w:r w:rsidRPr="0055393B">
        <w:rPr>
          <w:rFonts w:ascii="Verdana" w:hAnsi="Verdana" w:cs="Times New Roman"/>
          <w:b/>
          <w:color w:val="000080"/>
        </w:rPr>
        <w:t>SECTION I -</w:t>
      </w:r>
      <w:r w:rsidRPr="0055393B">
        <w:rPr>
          <w:rFonts w:ascii="Verdana" w:hAnsi="Verdana" w:cs="Times New Roman"/>
          <w:color w:val="000080"/>
        </w:rPr>
        <w:t xml:space="preserve"> Each member shall have their dues assessed at a rate to be determined by a two-thirds majority vote of active present members. Dues are for the fiscal year April 1 - March 31. Members joining after April 1 shall not receive a reduction or be pro-rated. Yearly club dues are </w:t>
      </w:r>
      <w:r w:rsidRPr="0055393B">
        <w:rPr>
          <w:rFonts w:ascii="Verdana" w:hAnsi="Verdana" w:cs="Times New Roman"/>
          <w:b/>
          <w:i/>
          <w:color w:val="000080"/>
        </w:rPr>
        <w:t>$25.00</w:t>
      </w:r>
      <w:r w:rsidRPr="0055393B">
        <w:rPr>
          <w:rFonts w:ascii="Verdana" w:hAnsi="Verdana" w:cs="Times New Roman"/>
          <w:color w:val="000080"/>
        </w:rPr>
        <w:t xml:space="preserve"> per single membership, </w:t>
      </w:r>
      <w:r w:rsidRPr="0055393B">
        <w:rPr>
          <w:rFonts w:ascii="Verdana" w:hAnsi="Verdana" w:cs="Times New Roman"/>
          <w:b/>
          <w:i/>
          <w:color w:val="000080"/>
        </w:rPr>
        <w:t>$30.00</w:t>
      </w:r>
      <w:r w:rsidRPr="0055393B">
        <w:rPr>
          <w:rFonts w:ascii="Verdana" w:hAnsi="Verdana" w:cs="Times New Roman"/>
          <w:color w:val="000080"/>
        </w:rPr>
        <w:t xml:space="preserve"> per family membership and </w:t>
      </w:r>
      <w:r w:rsidRPr="0055393B">
        <w:rPr>
          <w:rFonts w:ascii="Verdana" w:hAnsi="Verdana" w:cs="Times New Roman"/>
          <w:b/>
          <w:i/>
          <w:color w:val="000080"/>
        </w:rPr>
        <w:t>$30.00</w:t>
      </w:r>
      <w:r w:rsidRPr="0055393B">
        <w:rPr>
          <w:rFonts w:ascii="Verdana" w:hAnsi="Verdana" w:cs="Times New Roman"/>
          <w:color w:val="000080"/>
        </w:rPr>
        <w:t xml:space="preserve"> per association membership.</w:t>
      </w:r>
    </w:p>
    <w:p w:rsidR="001A7B6E" w:rsidRDefault="001A7B6E" w:rsidP="0055393B">
      <w:pPr>
        <w:ind w:left="67" w:right="67"/>
        <w:rPr>
          <w:rFonts w:ascii="Verdana" w:hAnsi="Verdana" w:cs="Times New Roman"/>
          <w:color w:val="000080"/>
        </w:rPr>
      </w:pPr>
    </w:p>
    <w:p w:rsidR="0055393B" w:rsidRPr="001A7B6E" w:rsidRDefault="001A7B6E" w:rsidP="0055393B">
      <w:pPr>
        <w:ind w:left="67" w:right="67"/>
        <w:rPr>
          <w:rFonts w:ascii="Verdana" w:hAnsi="Verdana" w:cs="Times New Roman"/>
          <w:b/>
          <w:color w:val="000080"/>
        </w:rPr>
      </w:pPr>
      <w:r w:rsidRPr="001A7B6E">
        <w:rPr>
          <w:rFonts w:ascii="Verdana" w:hAnsi="Verdana" w:cs="Times New Roman"/>
          <w:b/>
          <w:color w:val="000080"/>
        </w:rPr>
        <w:t>The new membership dues will become effective April 1, 2019</w:t>
      </w:r>
    </w:p>
    <w:p w:rsidR="0055393B" w:rsidRPr="001A7B6E" w:rsidRDefault="0055393B" w:rsidP="0055393B">
      <w:pPr>
        <w:ind w:left="67" w:right="67"/>
        <w:rPr>
          <w:rFonts w:ascii="Verdana" w:hAnsi="Verdana" w:cs="Times New Roman"/>
          <w:b/>
          <w:color w:val="000080"/>
        </w:rPr>
      </w:pPr>
    </w:p>
    <w:p w:rsidR="0055393B" w:rsidRPr="0055393B" w:rsidRDefault="0055393B" w:rsidP="0055393B">
      <w:pPr>
        <w:ind w:left="67" w:right="67"/>
        <w:rPr>
          <w:rFonts w:ascii="Verdana" w:hAnsi="Verdana" w:cs="Times New Roman"/>
          <w:color w:val="000080"/>
        </w:rPr>
      </w:pPr>
    </w:p>
    <w:p w:rsidR="0055393B" w:rsidRPr="0055393B" w:rsidRDefault="0055393B" w:rsidP="0055393B">
      <w:pPr>
        <w:ind w:left="67" w:right="67"/>
        <w:rPr>
          <w:rFonts w:ascii="Verdana" w:hAnsi="Verdana" w:cs="Times New Roman"/>
          <w:b/>
          <w:color w:val="000080"/>
          <w:sz w:val="28"/>
        </w:rPr>
      </w:pPr>
      <w:r w:rsidRPr="0055393B">
        <w:rPr>
          <w:rFonts w:ascii="Verdana" w:hAnsi="Verdana" w:cs="Times New Roman"/>
          <w:b/>
          <w:color w:val="000080"/>
          <w:sz w:val="28"/>
        </w:rPr>
        <w:t>By Law Change #2</w:t>
      </w:r>
    </w:p>
    <w:p w:rsidR="0055393B" w:rsidRPr="0055393B" w:rsidRDefault="0055393B" w:rsidP="0055393B">
      <w:pPr>
        <w:ind w:left="67" w:right="67"/>
        <w:rPr>
          <w:rFonts w:ascii="Verdana" w:hAnsi="Verdana" w:cs="Times New Roman"/>
          <w:b/>
          <w:color w:val="000080"/>
        </w:rPr>
      </w:pPr>
    </w:p>
    <w:p w:rsidR="0055393B" w:rsidRPr="0055393B" w:rsidRDefault="0055393B" w:rsidP="0055393B">
      <w:pPr>
        <w:pStyle w:val="Heading4"/>
        <w:spacing w:before="2" w:afterLines="0"/>
        <w:rPr>
          <w:rFonts w:ascii="Trebuchet MS" w:hAnsi="Trebuchet MS"/>
          <w:bCs/>
          <w:color w:val="000080"/>
          <w:szCs w:val="21"/>
        </w:rPr>
      </w:pPr>
      <w:r w:rsidRPr="0055393B">
        <w:rPr>
          <w:rFonts w:ascii="Trebuchet MS" w:hAnsi="Trebuchet MS"/>
          <w:bCs/>
          <w:color w:val="000080"/>
          <w:szCs w:val="21"/>
        </w:rPr>
        <w:t>ARTICLE V - OFFICERS</w:t>
      </w:r>
    </w:p>
    <w:p w:rsidR="0055393B" w:rsidRDefault="0055393B" w:rsidP="0055393B">
      <w:pPr>
        <w:pStyle w:val="NormalWeb"/>
        <w:spacing w:beforeLines="0" w:afterLines="0"/>
        <w:ind w:left="67" w:right="67"/>
        <w:rPr>
          <w:rFonts w:ascii="Verdana" w:hAnsi="Verdana"/>
          <w:b/>
          <w:i/>
          <w:color w:val="000080"/>
          <w:sz w:val="24"/>
          <w:szCs w:val="24"/>
        </w:rPr>
      </w:pPr>
      <w:r w:rsidRPr="0055393B">
        <w:rPr>
          <w:rStyle w:val="Strong"/>
          <w:rFonts w:ascii="Verdana" w:hAnsi="Verdana"/>
          <w:color w:val="000080"/>
          <w:sz w:val="24"/>
          <w:szCs w:val="24"/>
        </w:rPr>
        <w:t>SECTION I -</w:t>
      </w:r>
      <w:r w:rsidRPr="0055393B">
        <w:rPr>
          <w:rFonts w:ascii="Verdana" w:hAnsi="Verdana"/>
          <w:color w:val="000080"/>
          <w:sz w:val="24"/>
          <w:szCs w:val="24"/>
        </w:rPr>
        <w:t>The elected officers of this club shall be: President, Vice President, Secretary, Treasurer, and the Board of Directors. “</w:t>
      </w:r>
      <w:r w:rsidRPr="0055393B">
        <w:rPr>
          <w:rFonts w:ascii="Verdana" w:hAnsi="Verdana"/>
          <w:b/>
          <w:i/>
          <w:color w:val="000080"/>
          <w:sz w:val="24"/>
          <w:szCs w:val="24"/>
        </w:rPr>
        <w:t>The Board of Directors shall include the Club Officers and a Minimum of 6 Board of Directors, not to exceed 10 total Board of Directors.  Each member of the Board of Directors, in good standing, will receive fre</w:t>
      </w:r>
      <w:r w:rsidR="008740FB">
        <w:rPr>
          <w:rFonts w:ascii="Verdana" w:hAnsi="Verdana"/>
          <w:b/>
          <w:i/>
          <w:color w:val="000080"/>
          <w:sz w:val="24"/>
          <w:szCs w:val="24"/>
        </w:rPr>
        <w:t>e</w:t>
      </w:r>
      <w:r w:rsidRPr="0055393B">
        <w:rPr>
          <w:rFonts w:ascii="Verdana" w:hAnsi="Verdana"/>
          <w:b/>
          <w:i/>
          <w:color w:val="000080"/>
          <w:sz w:val="24"/>
          <w:szCs w:val="24"/>
        </w:rPr>
        <w:t xml:space="preserve"> Club membership while serving as a member of the Board of Directors.”</w:t>
      </w:r>
      <w:r w:rsidRPr="0055393B">
        <w:rPr>
          <w:rFonts w:ascii="Verdana" w:hAnsi="Verdana"/>
          <w:color w:val="000080"/>
          <w:sz w:val="24"/>
          <w:szCs w:val="24"/>
        </w:rPr>
        <w:t xml:space="preserve"> Each member of the Board of Directors shall have voice and vote. </w:t>
      </w:r>
      <w:r w:rsidRPr="0055393B">
        <w:rPr>
          <w:rFonts w:ascii="Verdana" w:hAnsi="Verdana"/>
          <w:b/>
          <w:i/>
          <w:color w:val="000080"/>
          <w:sz w:val="24"/>
          <w:szCs w:val="24"/>
        </w:rPr>
        <w:t>(Good standing shall mean a member attending 9 monthly meetings</w:t>
      </w:r>
      <w:r w:rsidR="008740FB">
        <w:rPr>
          <w:rFonts w:ascii="Verdana" w:hAnsi="Verdana"/>
          <w:b/>
          <w:i/>
          <w:color w:val="000080"/>
          <w:sz w:val="24"/>
          <w:szCs w:val="24"/>
        </w:rPr>
        <w:t xml:space="preserve"> per year-</w:t>
      </w:r>
      <w:r w:rsidRPr="0055393B">
        <w:rPr>
          <w:rFonts w:ascii="Verdana" w:hAnsi="Verdana"/>
          <w:b/>
          <w:i/>
          <w:color w:val="000080"/>
          <w:sz w:val="24"/>
          <w:szCs w:val="24"/>
        </w:rPr>
        <w:t>.)</w:t>
      </w:r>
    </w:p>
    <w:p w:rsidR="0055393B" w:rsidRDefault="0055393B" w:rsidP="0055393B">
      <w:pPr>
        <w:pStyle w:val="NormalWeb"/>
        <w:spacing w:beforeLines="0" w:afterLines="0"/>
        <w:ind w:left="67" w:right="67"/>
        <w:rPr>
          <w:rFonts w:ascii="Verdana" w:hAnsi="Verdana"/>
          <w:b/>
          <w:i/>
          <w:color w:val="000080"/>
          <w:sz w:val="24"/>
          <w:szCs w:val="24"/>
        </w:rPr>
      </w:pPr>
    </w:p>
    <w:p w:rsidR="0055393B" w:rsidRDefault="0055393B" w:rsidP="0055393B">
      <w:pPr>
        <w:pStyle w:val="NormalWeb"/>
        <w:spacing w:beforeLines="0" w:afterLines="0"/>
        <w:ind w:left="67" w:right="67"/>
        <w:rPr>
          <w:rFonts w:ascii="Verdana" w:hAnsi="Verdana"/>
          <w:b/>
          <w:i/>
          <w:color w:val="000080"/>
          <w:sz w:val="24"/>
          <w:szCs w:val="24"/>
        </w:rPr>
      </w:pPr>
    </w:p>
    <w:p w:rsidR="0055393B" w:rsidRPr="001A7B6E" w:rsidRDefault="0055393B" w:rsidP="0055393B">
      <w:pPr>
        <w:pStyle w:val="NormalWeb"/>
        <w:spacing w:beforeLines="0" w:afterLines="0"/>
        <w:ind w:left="67" w:right="67"/>
        <w:rPr>
          <w:rFonts w:ascii="Verdana" w:hAnsi="Verdana"/>
          <w:color w:val="000080"/>
          <w:sz w:val="16"/>
          <w:szCs w:val="24"/>
        </w:rPr>
      </w:pPr>
      <w:r w:rsidRPr="001A7B6E">
        <w:rPr>
          <w:rFonts w:ascii="Verdana" w:hAnsi="Verdana"/>
          <w:color w:val="000080"/>
          <w:sz w:val="16"/>
          <w:szCs w:val="24"/>
        </w:rPr>
        <w:t>File:</w:t>
      </w:r>
      <w:r w:rsidR="001A7B6E" w:rsidRPr="001A7B6E">
        <w:rPr>
          <w:rFonts w:ascii="Verdana" w:hAnsi="Verdana"/>
          <w:color w:val="000080"/>
          <w:sz w:val="16"/>
          <w:szCs w:val="24"/>
        </w:rPr>
        <w:t>Doc-NewATV-</w:t>
      </w:r>
      <w:r w:rsidRPr="001A7B6E">
        <w:rPr>
          <w:rFonts w:ascii="Verdana" w:hAnsi="Verdana"/>
          <w:color w:val="000080"/>
          <w:sz w:val="16"/>
          <w:szCs w:val="24"/>
        </w:rPr>
        <w:t>ByLawDues</w:t>
      </w:r>
      <w:r w:rsidR="001A7B6E" w:rsidRPr="001A7B6E">
        <w:rPr>
          <w:rFonts w:ascii="Verdana" w:hAnsi="Verdana"/>
          <w:color w:val="000080"/>
          <w:sz w:val="16"/>
          <w:szCs w:val="24"/>
        </w:rPr>
        <w:t>Officers</w:t>
      </w:r>
    </w:p>
    <w:p w:rsidR="0055393B" w:rsidRDefault="0055393B" w:rsidP="0055393B">
      <w:pPr>
        <w:ind w:left="67" w:right="67"/>
        <w:rPr>
          <w:rFonts w:ascii="Verdana" w:hAnsi="Verdana" w:cs="Times New Roman"/>
          <w:color w:val="000080"/>
        </w:rPr>
      </w:pPr>
    </w:p>
    <w:p w:rsidR="0055393B" w:rsidRDefault="0055393B"/>
    <w:sectPr w:rsidR="0055393B" w:rsidSect="0055393B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55393B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6E7"/>
  </w:style>
  <w:style w:type="paragraph" w:styleId="Heading4">
    <w:name w:val="heading 4"/>
    <w:basedOn w:val="Normal"/>
    <w:link w:val="Heading4Char"/>
    <w:uiPriority w:val="9"/>
    <w:rsid w:val="0055393B"/>
    <w:pPr>
      <w:spacing w:beforeLines="1" w:afterLines="1"/>
      <w:outlineLvl w:val="3"/>
    </w:pPr>
    <w:rPr>
      <w:rFonts w:ascii="Times" w:hAnsi="Times"/>
      <w:b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55393B"/>
    <w:rPr>
      <w:rFonts w:ascii="Times" w:hAnsi="Times"/>
      <w:b/>
      <w:szCs w:val="20"/>
    </w:rPr>
  </w:style>
  <w:style w:type="paragraph" w:styleId="NormalWeb">
    <w:name w:val="Normal (Web)"/>
    <w:basedOn w:val="Normal"/>
    <w:uiPriority w:val="99"/>
    <w:rsid w:val="0055393B"/>
    <w:pPr>
      <w:spacing w:beforeLines="1" w:afterLines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rsid w:val="0055393B"/>
    <w:rPr>
      <w:b/>
    </w:rPr>
  </w:style>
  <w:style w:type="character" w:customStyle="1" w:styleId="apple-converted-space">
    <w:name w:val="apple-converted-space"/>
    <w:basedOn w:val="DefaultParagraphFont"/>
    <w:rsid w:val="005539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9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221</Words>
  <Characters>1262</Characters>
  <Application>Microsoft Macintosh Word</Application>
  <DocSecurity>0</DocSecurity>
  <Lines>10</Lines>
  <Paragraphs>2</Paragraphs>
  <ScaleCrop>false</ScaleCrop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</dc:creator>
  <cp:keywords/>
  <cp:lastModifiedBy>Bernard</cp:lastModifiedBy>
  <cp:revision>1</cp:revision>
  <cp:lastPrinted>2018-03-04T01:01:00Z</cp:lastPrinted>
  <dcterms:created xsi:type="dcterms:W3CDTF">2018-03-04T00:16:00Z</dcterms:created>
  <dcterms:modified xsi:type="dcterms:W3CDTF">2018-03-04T01:03:00Z</dcterms:modified>
</cp:coreProperties>
</file>